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4E0E7E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3920F0"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E4007D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18.08.2016 г.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01-10/334</w:t>
            </w:r>
          </w:p>
          <w:p w:rsidR="003920F0" w:rsidRPr="00213DC0" w:rsidRDefault="00590D93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0D9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590D93" w:rsidP="00E4007D">
            <w:pPr>
              <w:spacing w:after="0"/>
              <w:ind w:right="2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D9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590D9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920F0"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4007D" w:rsidRPr="00E400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 организации и проведении школьного этапа всероссийской олимпиады школьников в 2016-2017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7DEE" w:rsidRPr="00377CA8" w:rsidRDefault="00D27DEE" w:rsidP="000A017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г. №1252 (с </w:t>
      </w:r>
      <w:proofErr w:type="spellStart"/>
      <w:r w:rsidRPr="00377CA8">
        <w:rPr>
          <w:rFonts w:ascii="Times New Roman" w:hAnsi="Times New Roman"/>
          <w:color w:val="000000" w:themeColor="text1"/>
          <w:sz w:val="28"/>
          <w:szCs w:val="28"/>
        </w:rPr>
        <w:t>изм</w:t>
      </w:r>
      <w:proofErr w:type="spellEnd"/>
      <w:r w:rsidRPr="00377CA8">
        <w:rPr>
          <w:rFonts w:ascii="Times New Roman" w:hAnsi="Times New Roman"/>
          <w:color w:val="000000" w:themeColor="text1"/>
          <w:sz w:val="28"/>
          <w:szCs w:val="28"/>
        </w:rPr>
        <w:t>. от 17.03.2015 г.</w:t>
      </w:r>
      <w:r>
        <w:rPr>
          <w:rFonts w:ascii="Times New Roman" w:hAnsi="Times New Roman"/>
          <w:color w:val="000000" w:themeColor="text1"/>
          <w:sz w:val="28"/>
          <w:szCs w:val="28"/>
        </w:rPr>
        <w:t>, 17.12.2015 г.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), во исполнение приказа Министерства образования Оренбургской области </w:t>
      </w:r>
      <w:r w:rsidRPr="00E4007D">
        <w:rPr>
          <w:rFonts w:ascii="Times New Roman" w:hAnsi="Times New Roman"/>
          <w:color w:val="000000" w:themeColor="text1"/>
          <w:sz w:val="28"/>
          <w:szCs w:val="28"/>
        </w:rPr>
        <w:t>№01-21/20</w:t>
      </w:r>
      <w:r w:rsidR="00E4007D" w:rsidRPr="00E4007D">
        <w:rPr>
          <w:rFonts w:ascii="Times New Roman" w:hAnsi="Times New Roman"/>
          <w:color w:val="000000" w:themeColor="text1"/>
          <w:sz w:val="28"/>
          <w:szCs w:val="28"/>
        </w:rPr>
        <w:t>87 от 10</w:t>
      </w:r>
      <w:r w:rsidRPr="00E4007D">
        <w:rPr>
          <w:rFonts w:ascii="Times New Roman" w:hAnsi="Times New Roman"/>
          <w:color w:val="000000" w:themeColor="text1"/>
          <w:sz w:val="28"/>
          <w:szCs w:val="28"/>
        </w:rPr>
        <w:t>.08.2016 г.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«Об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 и проведении школьного этапа всероссийской олимпиады школьников в 2016-2017 учебном году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»:</w:t>
      </w:r>
      <w:proofErr w:type="gramEnd"/>
    </w:p>
    <w:p w:rsidR="00441556" w:rsidRPr="00441556" w:rsidRDefault="00441556" w:rsidP="000A01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 и к а </w:t>
      </w:r>
      <w:proofErr w:type="spellStart"/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 в а ю:</w:t>
      </w:r>
    </w:p>
    <w:p w:rsidR="00B53F12" w:rsidRDefault="00441556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E6BE5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EC4EF3" w:rsidRDefault="00B53F12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24C34">
        <w:rPr>
          <w:rFonts w:ascii="Times New Roman" w:eastAsia="Times New Roman" w:hAnsi="Times New Roman"/>
          <w:sz w:val="28"/>
          <w:szCs w:val="28"/>
          <w:lang w:eastAsia="ru-RU"/>
        </w:rPr>
        <w:t>график проведения школьного этапа всероссийской олимпиады школьников (далее – школьный этап олимпиады) в 2016-2017 учебном году согласно Приложению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F12" w:rsidRDefault="00B53F12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состав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этапа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317C">
        <w:rPr>
          <w:rFonts w:ascii="Times New Roman" w:eastAsia="Times New Roman" w:hAnsi="Times New Roman"/>
          <w:sz w:val="28"/>
          <w:szCs w:val="28"/>
          <w:lang w:eastAsia="ru-RU"/>
        </w:rPr>
        <w:t>лимпиады согласно Приложению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2;</w:t>
      </w:r>
    </w:p>
    <w:p w:rsidR="00D952B1" w:rsidRDefault="00D952B1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требования к организации и проведению школьного этапа олимпиады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2E93" w:rsidRDefault="00C32E93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 жюри школьного этапа олимпиады (Приложение 4);</w:t>
      </w:r>
    </w:p>
    <w:p w:rsidR="00C32E93" w:rsidRDefault="00C32E93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формат представления результатов участников олимпиады (Приложение 5, БД одаренных школьников (письмо Управления образования №1415 от 05.07.2016 г. «О направлении формы банка данных одаренных школьников»));</w:t>
      </w:r>
    </w:p>
    <w:p w:rsidR="00B53F12" w:rsidRPr="00B53F12" w:rsidRDefault="00B53F12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квоту победителей и призеров школьного этапа </w:t>
      </w:r>
      <w:r w:rsidR="000C31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лимпиады в размере не более 20% от общего числа участников в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параллели (группе параллелей),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победителем является участник, набравший наибольшее количество баллов, но не менее половины </w:t>
      </w:r>
      <w:proofErr w:type="gramStart"/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 возможных.</w:t>
      </w:r>
    </w:p>
    <w:p w:rsidR="00BC49F0" w:rsidRDefault="000C317C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17C">
        <w:rPr>
          <w:rFonts w:ascii="Times New Roman" w:eastAsia="Times New Roman" w:hAnsi="Times New Roman"/>
          <w:sz w:val="28"/>
          <w:szCs w:val="28"/>
          <w:lang w:eastAsia="ru-RU"/>
        </w:rPr>
        <w:t>2. Оргкомитету школьного этапа олимпиады</w:t>
      </w:r>
      <w:r w:rsidR="00BC49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49F0" w:rsidRDefault="00BC49F0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Провести инструктаж участников олимпиады, проинформировав о продолжительности олимпиады, порядке подачи апелляции о несогласии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выставленными баллами, о случаях удаления с олимпиады, а также о времени и месте ознакомления с результатами олимпиады.</w:t>
      </w:r>
    </w:p>
    <w:p w:rsidR="000C317C" w:rsidRPr="000C317C" w:rsidRDefault="00BC49F0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О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беспечить кодирование работ обучающихся  во избежание необъективных оценок.</w:t>
      </w:r>
    </w:p>
    <w:p w:rsidR="00441556" w:rsidRPr="00441556" w:rsidRDefault="000C317C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ab/>
        <w:t>Возложить ответственность за хранение олимпиадных заданий по каждому общеобразовательному предмету, соблюдение конфиденциальности на оргкомитет школьного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лимпиады.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 Председателям жюри школьного этап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лимпиады: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4.1. Организовать проверку закодированных (обезличенных) работ участников по каждому общеобразовательному предмету в соответствии с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утвержденными требованиями</w:t>
      </w:r>
      <w:r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критериями и методиками оценивания выполненных олимпиадных заданий.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4.2. Определить победителей и призеров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школьного этапа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 на основании рейтинга по каждому общеобразовательному предмету в соответствии с установленной квотой</w:t>
      </w:r>
      <w:r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4.4. Предоставить участникам </w:t>
      </w:r>
      <w:r w:rsidR="00EA50A1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 результаты,</w:t>
      </w:r>
      <w:r w:rsidR="00B1057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EA50A1">
        <w:rPr>
          <w:rFonts w:ascii="Times New Roman" w:hAnsi="Times New Roman"/>
          <w:color w:val="000000" w:themeColor="text1"/>
          <w:sz w:val="28"/>
          <w:szCs w:val="24"/>
        </w:rPr>
        <w:t>утвержденные Управлением образования</w:t>
      </w:r>
      <w:r w:rsidR="009B01D1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провести анализ олимпиадных заданий и их решений.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4.5. Осуществлять </w:t>
      </w:r>
      <w:proofErr w:type="spellStart"/>
      <w:r w:rsidRPr="00C41BCC">
        <w:rPr>
          <w:rFonts w:ascii="Times New Roman" w:hAnsi="Times New Roman"/>
          <w:color w:val="000000" w:themeColor="text1"/>
          <w:sz w:val="28"/>
          <w:szCs w:val="24"/>
        </w:rPr>
        <w:t>очно</w:t>
      </w:r>
      <w:proofErr w:type="spellEnd"/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по запросу участника </w:t>
      </w:r>
      <w:r w:rsidR="009B01D1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 показ выполненных им олимпиадных заданий.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4.6. Рассматривать </w:t>
      </w:r>
      <w:proofErr w:type="spellStart"/>
      <w:r w:rsidRPr="00C41BCC">
        <w:rPr>
          <w:rFonts w:ascii="Times New Roman" w:hAnsi="Times New Roman"/>
          <w:color w:val="000000" w:themeColor="text1"/>
          <w:sz w:val="28"/>
          <w:szCs w:val="24"/>
        </w:rPr>
        <w:t>очно</w:t>
      </w:r>
      <w:proofErr w:type="spellEnd"/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апелляции участников </w:t>
      </w:r>
      <w:r w:rsidR="009B01D1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лимпиады с использованием </w:t>
      </w:r>
      <w:proofErr w:type="spellStart"/>
      <w:r w:rsidRPr="00C41BCC">
        <w:rPr>
          <w:rFonts w:ascii="Times New Roman" w:hAnsi="Times New Roman"/>
          <w:color w:val="000000" w:themeColor="text1"/>
          <w:sz w:val="28"/>
          <w:szCs w:val="24"/>
        </w:rPr>
        <w:t>видеофиксации</w:t>
      </w:r>
      <w:proofErr w:type="spellEnd"/>
      <w:r w:rsidRPr="00C41BCC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106905" w:rsidRDefault="000C317C" w:rsidP="009B01D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41556"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EC4EF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специалисту Управления образования </w:t>
      </w:r>
      <w:proofErr w:type="spellStart"/>
      <w:r w:rsidR="00EC4EF3">
        <w:rPr>
          <w:rFonts w:ascii="Times New Roman" w:eastAsia="Times New Roman" w:hAnsi="Times New Roman"/>
          <w:sz w:val="28"/>
          <w:szCs w:val="28"/>
          <w:lang w:eastAsia="ru-RU"/>
        </w:rPr>
        <w:t>Бурангуловой</w:t>
      </w:r>
      <w:proofErr w:type="spellEnd"/>
      <w:r w:rsidR="00EC4EF3">
        <w:rPr>
          <w:rFonts w:ascii="Times New Roman" w:eastAsia="Times New Roman" w:hAnsi="Times New Roman"/>
          <w:sz w:val="28"/>
          <w:szCs w:val="28"/>
          <w:lang w:eastAsia="ru-RU"/>
        </w:rPr>
        <w:t xml:space="preserve"> Н.М.</w:t>
      </w:r>
      <w:r w:rsidR="001069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317C" w:rsidRPr="000C317C" w:rsidRDefault="000C317C" w:rsidP="009B01D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17C">
        <w:rPr>
          <w:rFonts w:ascii="Times New Roman" w:eastAsia="Times New Roman" w:hAnsi="Times New Roman"/>
          <w:sz w:val="28"/>
          <w:szCs w:val="28"/>
          <w:lang w:eastAsia="ru-RU"/>
        </w:rPr>
        <w:t>4.1. Организовать подготовку и проведение школьного этапа олимпиады в соответствии с Порядком проведения олимпиады, документами министерства образования Оренбургской области</w:t>
      </w:r>
      <w:r w:rsidR="00C32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школьного этапа олимпиады</w:t>
      </w:r>
      <w:r w:rsidRPr="000C31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6905" w:rsidRDefault="000C317C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Предоставить в министерство образования отчет о результатах школьного этапа олимпиады согласно </w:t>
      </w:r>
      <w:r w:rsidR="005B59A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E9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</w:t>
      </w:r>
      <w:r w:rsidR="005B5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317C" w:rsidRPr="000C317C" w:rsidRDefault="000C317C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17C">
        <w:rPr>
          <w:rFonts w:ascii="Times New Roman" w:eastAsia="Times New Roman" w:hAnsi="Times New Roman"/>
          <w:sz w:val="28"/>
          <w:szCs w:val="28"/>
          <w:lang w:eastAsia="ru-RU"/>
        </w:rPr>
        <w:t>4.3. Подготовить коллекции олимпиадных заданий школьного и муниципального этапов предыдущих лет для размещения на сайте Управления образования.</w:t>
      </w:r>
    </w:p>
    <w:p w:rsidR="000C317C" w:rsidRPr="000C317C" w:rsidRDefault="003E6BE5" w:rsidP="000A0178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Срок: до 1 сентября 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2016 г.</w:t>
      </w:r>
    </w:p>
    <w:p w:rsidR="0027044E" w:rsidRDefault="000C317C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ответственность за своевременное размещение на сайте </w:t>
      </w:r>
      <w:proofErr w:type="gramStart"/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утвержденных результатов школьного этап</w:t>
      </w:r>
      <w:r w:rsidR="002704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Олимпиады</w:t>
      </w:r>
      <w:proofErr w:type="gramEnd"/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каждому общеобразовательному предмету, протоколов проверки олимпиадных работ, коллекций олимпиадных заданий на заместителя директора МКУ «ЦРО» </w:t>
      </w:r>
      <w:proofErr w:type="spellStart"/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Тренкину</w:t>
      </w:r>
      <w:proofErr w:type="spellEnd"/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Г.Г</w:t>
      </w:r>
      <w:r w:rsidR="002704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556" w:rsidRPr="00441556" w:rsidRDefault="00D952B1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41556" w:rsidRPr="004415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1556" w:rsidRPr="0044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4EF3">
        <w:rPr>
          <w:rFonts w:ascii="Times New Roman" w:eastAsia="Times New Roman" w:hAnsi="Times New Roman"/>
          <w:bCs/>
          <w:sz w:val="28"/>
          <w:szCs w:val="28"/>
          <w:lang w:eastAsia="ru-RU"/>
        </w:rPr>
        <w:t>МКУ «Центр развития образования» (</w:t>
      </w:r>
      <w:proofErr w:type="spellStart"/>
      <w:r w:rsidR="00EC4EF3">
        <w:rPr>
          <w:rFonts w:ascii="Times New Roman" w:eastAsia="Times New Roman" w:hAnsi="Times New Roman"/>
          <w:bCs/>
          <w:sz w:val="28"/>
          <w:szCs w:val="28"/>
          <w:lang w:eastAsia="ru-RU"/>
        </w:rPr>
        <w:t>Устилко</w:t>
      </w:r>
      <w:proofErr w:type="spellEnd"/>
      <w:r w:rsidR="00EC4E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Т.А.) </w:t>
      </w:r>
      <w:r w:rsidR="00441556" w:rsidRPr="00441556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обеспечить информационно – методическое сопровождение проведения школьного этапа всероссийской олимпиады школьников.</w:t>
      </w:r>
    </w:p>
    <w:p w:rsidR="00441556" w:rsidRPr="007920B3" w:rsidRDefault="00D952B1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41556" w:rsidRPr="007920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20B3" w:rsidRPr="007920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EF3" w:rsidRPr="007920B3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ОУ</w:t>
      </w:r>
      <w:r w:rsidR="00441556" w:rsidRPr="007920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3F12" w:rsidRPr="007920B3" w:rsidRDefault="00D952B1" w:rsidP="000A017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0B3">
        <w:rPr>
          <w:rFonts w:ascii="Times New Roman" w:hAnsi="Times New Roman"/>
          <w:sz w:val="28"/>
          <w:szCs w:val="28"/>
        </w:rPr>
        <w:t xml:space="preserve">7.1. </w:t>
      </w:r>
      <w:r w:rsidR="00B53F12" w:rsidRPr="007920B3">
        <w:rPr>
          <w:rFonts w:ascii="Times New Roman" w:hAnsi="Times New Roman"/>
          <w:sz w:val="28"/>
          <w:szCs w:val="28"/>
        </w:rPr>
        <w:t xml:space="preserve">Организовать участие в подготовке и проведении школьного этапа Олимпиады в соответствии с Порядком проведения Всероссийской </w:t>
      </w:r>
      <w:r w:rsidR="00B53F12" w:rsidRPr="007920B3">
        <w:rPr>
          <w:rFonts w:ascii="Times New Roman" w:hAnsi="Times New Roman"/>
          <w:sz w:val="28"/>
          <w:szCs w:val="28"/>
        </w:rPr>
        <w:lastRenderedPageBreak/>
        <w:t>олимпиады школьников, нормативно-правовыми документами управления образования.</w:t>
      </w:r>
    </w:p>
    <w:p w:rsidR="00B53F12" w:rsidRPr="007920B3" w:rsidRDefault="00D952B1" w:rsidP="000A0178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0B3">
        <w:rPr>
          <w:rFonts w:ascii="Times New Roman" w:hAnsi="Times New Roman"/>
          <w:sz w:val="28"/>
          <w:szCs w:val="28"/>
        </w:rPr>
        <w:t xml:space="preserve">7.2. </w:t>
      </w:r>
      <w:r w:rsidR="00B53F12" w:rsidRPr="007920B3">
        <w:rPr>
          <w:rFonts w:ascii="Times New Roman" w:hAnsi="Times New Roman"/>
          <w:sz w:val="28"/>
          <w:szCs w:val="28"/>
        </w:rPr>
        <w:t>Своевременно информировать обучающихся о календаре мероприятий Олимпиады.</w:t>
      </w:r>
    </w:p>
    <w:p w:rsidR="007920B3" w:rsidRPr="007920B3" w:rsidRDefault="00D952B1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0B3">
        <w:rPr>
          <w:rFonts w:ascii="Times New Roman" w:hAnsi="Times New Roman"/>
          <w:sz w:val="28"/>
          <w:szCs w:val="28"/>
        </w:rPr>
        <w:t xml:space="preserve">7.3. </w:t>
      </w:r>
      <w:r w:rsidR="00B53F12" w:rsidRPr="007920B3">
        <w:rPr>
          <w:rFonts w:ascii="Times New Roman" w:hAnsi="Times New Roman"/>
          <w:sz w:val="28"/>
          <w:szCs w:val="28"/>
        </w:rPr>
        <w:t>Создать условия для прове</w:t>
      </w:r>
      <w:r w:rsidRPr="007920B3">
        <w:rPr>
          <w:rFonts w:ascii="Times New Roman" w:hAnsi="Times New Roman"/>
          <w:sz w:val="28"/>
          <w:szCs w:val="28"/>
        </w:rPr>
        <w:t xml:space="preserve">дения школьного этапа </w:t>
      </w:r>
      <w:r w:rsidR="000A0178">
        <w:rPr>
          <w:rFonts w:ascii="Times New Roman" w:hAnsi="Times New Roman"/>
          <w:sz w:val="28"/>
          <w:szCs w:val="28"/>
        </w:rPr>
        <w:t>о</w:t>
      </w:r>
      <w:r w:rsidRPr="007920B3">
        <w:rPr>
          <w:rFonts w:ascii="Times New Roman" w:hAnsi="Times New Roman"/>
          <w:sz w:val="28"/>
          <w:szCs w:val="28"/>
        </w:rPr>
        <w:t>лимпиады в соответствии с требованиями к организации и проведению школьного этапа олимпиады.</w:t>
      </w:r>
    </w:p>
    <w:p w:rsidR="007920B3" w:rsidRPr="007920B3" w:rsidRDefault="007920B3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3">
        <w:rPr>
          <w:rFonts w:ascii="Times New Roman" w:eastAsia="Times New Roman" w:hAnsi="Times New Roman"/>
          <w:sz w:val="28"/>
          <w:szCs w:val="28"/>
          <w:lang w:eastAsia="ru-RU"/>
        </w:rPr>
        <w:t xml:space="preserve">7.4. Обеспечить сохранность жизни и </w:t>
      </w:r>
      <w:proofErr w:type="gramStart"/>
      <w:r w:rsidRPr="007920B3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proofErr w:type="gramEnd"/>
      <w:r w:rsidRPr="007920B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во время проведения школьного этапа всероссийской олимпиады школьников.</w:t>
      </w:r>
    </w:p>
    <w:p w:rsidR="00B53F12" w:rsidRPr="007920B3" w:rsidRDefault="00B53F12" w:rsidP="000A0178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3F12" w:rsidRPr="007920B3" w:rsidRDefault="007920B3" w:rsidP="000A017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0B3">
        <w:rPr>
          <w:rFonts w:ascii="Times New Roman" w:hAnsi="Times New Roman"/>
          <w:sz w:val="28"/>
          <w:szCs w:val="28"/>
        </w:rPr>
        <w:t>7.5</w:t>
      </w:r>
      <w:r w:rsidR="00D952B1" w:rsidRPr="007920B3">
        <w:rPr>
          <w:rFonts w:ascii="Times New Roman" w:hAnsi="Times New Roman"/>
          <w:sz w:val="28"/>
          <w:szCs w:val="28"/>
        </w:rPr>
        <w:t xml:space="preserve">. </w:t>
      </w:r>
      <w:r w:rsidR="00B53F12" w:rsidRPr="007920B3">
        <w:rPr>
          <w:rFonts w:ascii="Times New Roman" w:hAnsi="Times New Roman"/>
          <w:sz w:val="28"/>
          <w:szCs w:val="28"/>
        </w:rPr>
        <w:t xml:space="preserve">Составить график проведения школьного этапа </w:t>
      </w:r>
      <w:r w:rsidR="000A0178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 xml:space="preserve">лимпиады в ОУ с указанием времени начала и окончания </w:t>
      </w:r>
      <w:r w:rsidR="000A0178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 xml:space="preserve">лимпиады по каждой параллели (группе параллелей) классов, номера кабинета и предоставить в Управление образования на адрес электронной почты </w:t>
      </w:r>
      <w:hyperlink r:id="rId7" w:history="1">
        <w:r w:rsidR="00B53F12" w:rsidRPr="007920B3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="00B53F12" w:rsidRPr="007920B3">
          <w:rPr>
            <w:rStyle w:val="a6"/>
            <w:rFonts w:ascii="Times New Roman" w:hAnsi="Times New Roman"/>
            <w:sz w:val="28"/>
            <w:szCs w:val="28"/>
          </w:rPr>
          <w:t>@</w:t>
        </w:r>
        <w:r w:rsidR="00B53F12" w:rsidRPr="007920B3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="00B53F12" w:rsidRPr="007920B3">
          <w:rPr>
            <w:rStyle w:val="a6"/>
            <w:rFonts w:ascii="Times New Roman" w:hAnsi="Times New Roman"/>
            <w:sz w:val="28"/>
            <w:szCs w:val="28"/>
          </w:rPr>
          <w:t>.</w:t>
        </w:r>
        <w:r w:rsidR="00B53F12" w:rsidRPr="007920B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53F12" w:rsidRPr="007920B3">
        <w:rPr>
          <w:rFonts w:ascii="Times New Roman" w:hAnsi="Times New Roman"/>
          <w:sz w:val="28"/>
          <w:szCs w:val="28"/>
        </w:rPr>
        <w:t>.</w:t>
      </w:r>
    </w:p>
    <w:p w:rsidR="00B53F12" w:rsidRPr="007920B3" w:rsidRDefault="00B53F12" w:rsidP="000A0178">
      <w:pPr>
        <w:tabs>
          <w:tab w:val="left" w:pos="426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920B3">
        <w:rPr>
          <w:rFonts w:ascii="Times New Roman" w:hAnsi="Times New Roman"/>
          <w:sz w:val="28"/>
          <w:szCs w:val="28"/>
        </w:rPr>
        <w:t xml:space="preserve">Срок: до </w:t>
      </w:r>
      <w:r w:rsidR="007920B3" w:rsidRPr="007920B3">
        <w:rPr>
          <w:rFonts w:ascii="Times New Roman" w:hAnsi="Times New Roman"/>
          <w:sz w:val="28"/>
          <w:szCs w:val="28"/>
        </w:rPr>
        <w:t>1 октя</w:t>
      </w:r>
      <w:r w:rsidRPr="007920B3">
        <w:rPr>
          <w:rFonts w:ascii="Times New Roman" w:hAnsi="Times New Roman"/>
          <w:sz w:val="28"/>
          <w:szCs w:val="28"/>
        </w:rPr>
        <w:t>бря 201</w:t>
      </w:r>
      <w:r w:rsidR="007920B3" w:rsidRPr="007920B3">
        <w:rPr>
          <w:rFonts w:ascii="Times New Roman" w:hAnsi="Times New Roman"/>
          <w:sz w:val="28"/>
          <w:szCs w:val="28"/>
        </w:rPr>
        <w:t>6</w:t>
      </w:r>
      <w:r w:rsidRPr="007920B3">
        <w:rPr>
          <w:rFonts w:ascii="Times New Roman" w:hAnsi="Times New Roman"/>
          <w:sz w:val="28"/>
          <w:szCs w:val="28"/>
        </w:rPr>
        <w:t xml:space="preserve"> года</w:t>
      </w:r>
    </w:p>
    <w:p w:rsidR="000A0178" w:rsidRDefault="007920B3" w:rsidP="000A017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0B3">
        <w:rPr>
          <w:rFonts w:ascii="Times New Roman" w:hAnsi="Times New Roman"/>
          <w:sz w:val="28"/>
          <w:szCs w:val="28"/>
        </w:rPr>
        <w:t>7</w:t>
      </w:r>
      <w:r w:rsidR="00B53F12" w:rsidRPr="007920B3">
        <w:rPr>
          <w:rFonts w:ascii="Times New Roman" w:hAnsi="Times New Roman"/>
          <w:sz w:val="28"/>
          <w:szCs w:val="28"/>
        </w:rPr>
        <w:t>.</w:t>
      </w:r>
      <w:r w:rsidRPr="007920B3">
        <w:rPr>
          <w:rFonts w:ascii="Times New Roman" w:hAnsi="Times New Roman"/>
          <w:sz w:val="28"/>
          <w:szCs w:val="28"/>
        </w:rPr>
        <w:t>6</w:t>
      </w:r>
      <w:r w:rsidR="00B53F12" w:rsidRPr="007920B3">
        <w:rPr>
          <w:rFonts w:ascii="Times New Roman" w:hAnsi="Times New Roman"/>
          <w:sz w:val="28"/>
          <w:szCs w:val="28"/>
        </w:rPr>
        <w:t xml:space="preserve">. </w:t>
      </w:r>
      <w:r w:rsidR="000A0178">
        <w:rPr>
          <w:rFonts w:ascii="Times New Roman" w:hAnsi="Times New Roman"/>
          <w:sz w:val="28"/>
          <w:szCs w:val="28"/>
        </w:rPr>
        <w:t>Сообщить в Управление образования об участии в школьном этапе олимпиады школьников, не являющихся гражданами РФ.</w:t>
      </w:r>
    </w:p>
    <w:p w:rsidR="000A0178" w:rsidRDefault="000A0178" w:rsidP="000A0178">
      <w:pPr>
        <w:tabs>
          <w:tab w:val="left" w:pos="426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1 октября 2016 года</w:t>
      </w:r>
    </w:p>
    <w:p w:rsidR="00B53F12" w:rsidRPr="007920B3" w:rsidRDefault="000A0178" w:rsidP="000A017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</w:t>
      </w:r>
      <w:r w:rsidR="00B53F12" w:rsidRPr="007920B3">
        <w:rPr>
          <w:rFonts w:ascii="Times New Roman" w:hAnsi="Times New Roman"/>
          <w:sz w:val="28"/>
          <w:szCs w:val="28"/>
        </w:rPr>
        <w:t xml:space="preserve">Предоставить в управление образования для утверждения </w:t>
      </w:r>
      <w:r w:rsidR="007920B3" w:rsidRPr="007920B3">
        <w:rPr>
          <w:rFonts w:ascii="Times New Roman" w:hAnsi="Times New Roman"/>
          <w:sz w:val="28"/>
          <w:szCs w:val="28"/>
        </w:rPr>
        <w:t xml:space="preserve">отсканированные протоколы проведения школьного этапа </w:t>
      </w:r>
      <w:r w:rsidR="004167E6">
        <w:rPr>
          <w:rFonts w:ascii="Times New Roman" w:hAnsi="Times New Roman"/>
          <w:sz w:val="28"/>
          <w:szCs w:val="28"/>
        </w:rPr>
        <w:t>о</w:t>
      </w:r>
      <w:r w:rsidR="007920B3" w:rsidRPr="007920B3">
        <w:rPr>
          <w:rFonts w:ascii="Times New Roman" w:hAnsi="Times New Roman"/>
          <w:sz w:val="28"/>
          <w:szCs w:val="28"/>
        </w:rPr>
        <w:t>лимпиады по каждому общеобразовательному пр</w:t>
      </w:r>
      <w:r>
        <w:rPr>
          <w:rFonts w:ascii="Times New Roman" w:hAnsi="Times New Roman"/>
          <w:sz w:val="28"/>
          <w:szCs w:val="28"/>
        </w:rPr>
        <w:t xml:space="preserve">едмету (Приложение </w:t>
      </w:r>
      <w:r w:rsidR="00C32E93">
        <w:rPr>
          <w:rFonts w:ascii="Times New Roman" w:hAnsi="Times New Roman"/>
          <w:sz w:val="28"/>
          <w:szCs w:val="28"/>
        </w:rPr>
        <w:t>5</w:t>
      </w:r>
      <w:r w:rsidR="00BC49F0">
        <w:rPr>
          <w:rFonts w:ascii="Times New Roman" w:hAnsi="Times New Roman"/>
          <w:sz w:val="28"/>
          <w:szCs w:val="28"/>
        </w:rPr>
        <w:t xml:space="preserve"> – заполнять по количеству набранных участниками баллов – </w:t>
      </w:r>
      <w:proofErr w:type="gramStart"/>
      <w:r w:rsidR="00BC49F0">
        <w:rPr>
          <w:rFonts w:ascii="Times New Roman" w:hAnsi="Times New Roman"/>
          <w:sz w:val="28"/>
          <w:szCs w:val="28"/>
        </w:rPr>
        <w:t>от</w:t>
      </w:r>
      <w:proofErr w:type="gramEnd"/>
      <w:r w:rsidR="00BC49F0">
        <w:rPr>
          <w:rFonts w:ascii="Times New Roman" w:hAnsi="Times New Roman"/>
          <w:sz w:val="28"/>
          <w:szCs w:val="28"/>
        </w:rPr>
        <w:t xml:space="preserve"> максимального к минимальному; участники с равным количеством баллов располагаются в алфавитном порядке</w:t>
      </w:r>
      <w:r w:rsidR="007920B3" w:rsidRPr="007920B3">
        <w:rPr>
          <w:rFonts w:ascii="Times New Roman" w:hAnsi="Times New Roman"/>
          <w:sz w:val="28"/>
          <w:szCs w:val="28"/>
        </w:rPr>
        <w:t>), БД одаренных школьников</w:t>
      </w:r>
      <w:r w:rsidR="00B53F12" w:rsidRPr="007920B3">
        <w:rPr>
          <w:rFonts w:ascii="Times New Roman" w:hAnsi="Times New Roman"/>
          <w:sz w:val="28"/>
          <w:szCs w:val="28"/>
        </w:rPr>
        <w:t xml:space="preserve"> </w:t>
      </w:r>
      <w:r w:rsidR="007920B3" w:rsidRPr="007920B3">
        <w:rPr>
          <w:rFonts w:ascii="Times New Roman" w:hAnsi="Times New Roman"/>
          <w:sz w:val="28"/>
          <w:szCs w:val="28"/>
        </w:rPr>
        <w:t xml:space="preserve">с внесенными данными в соответствии с протоколами  </w:t>
      </w:r>
      <w:r w:rsidR="00B53F12" w:rsidRPr="007920B3">
        <w:rPr>
          <w:rFonts w:ascii="Times New Roman" w:hAnsi="Times New Roman"/>
          <w:sz w:val="28"/>
          <w:szCs w:val="28"/>
        </w:rPr>
        <w:t>(учащиеся, не включенные в таблицу, в муниципальном этапе олимпиад</w:t>
      </w:r>
      <w:r w:rsidR="007920B3" w:rsidRPr="007920B3">
        <w:rPr>
          <w:rFonts w:ascii="Times New Roman" w:hAnsi="Times New Roman"/>
          <w:sz w:val="28"/>
          <w:szCs w:val="28"/>
        </w:rPr>
        <w:t>ы принимать участие не смогут).</w:t>
      </w:r>
    </w:p>
    <w:p w:rsidR="00B53F12" w:rsidRPr="007920B3" w:rsidRDefault="00B53F12" w:rsidP="000A0178">
      <w:pPr>
        <w:tabs>
          <w:tab w:val="left" w:pos="426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920B3">
        <w:rPr>
          <w:rFonts w:ascii="Times New Roman" w:hAnsi="Times New Roman"/>
          <w:sz w:val="28"/>
          <w:szCs w:val="28"/>
        </w:rPr>
        <w:t xml:space="preserve">Срок: на следующий день после проведения </w:t>
      </w:r>
      <w:r w:rsidR="00C32E93">
        <w:rPr>
          <w:rFonts w:ascii="Times New Roman" w:hAnsi="Times New Roman"/>
          <w:sz w:val="28"/>
          <w:szCs w:val="28"/>
        </w:rPr>
        <w:t>о</w:t>
      </w:r>
      <w:r w:rsidRPr="007920B3">
        <w:rPr>
          <w:rFonts w:ascii="Times New Roman" w:hAnsi="Times New Roman"/>
          <w:sz w:val="28"/>
          <w:szCs w:val="28"/>
        </w:rPr>
        <w:t>лимпиады</w:t>
      </w:r>
    </w:p>
    <w:p w:rsidR="00D952B1" w:rsidRPr="007920B3" w:rsidRDefault="007920B3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3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952B1" w:rsidRPr="007920B3">
        <w:rPr>
          <w:rFonts w:ascii="Times New Roman" w:eastAsia="Times New Roman" w:hAnsi="Times New Roman"/>
          <w:sz w:val="28"/>
          <w:szCs w:val="28"/>
          <w:lang w:eastAsia="ru-RU"/>
        </w:rPr>
        <w:t>. Наградить победителей и призеров школьного этапа всероссийской олимпиады школьников поощрительными грамотами.</w:t>
      </w:r>
    </w:p>
    <w:p w:rsidR="00441556" w:rsidRDefault="003E6BE5" w:rsidP="000A01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41556" w:rsidRPr="007920B3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приказа возложить на </w:t>
      </w:r>
      <w:r w:rsidR="00910FB5" w:rsidRPr="007920B3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начальника Управления образования М.В. </w:t>
      </w:r>
      <w:proofErr w:type="gramStart"/>
      <w:r w:rsidR="00910FB5" w:rsidRPr="007920B3">
        <w:rPr>
          <w:rFonts w:ascii="Times New Roman" w:eastAsia="Times New Roman" w:hAnsi="Times New Roman"/>
          <w:sz w:val="28"/>
          <w:szCs w:val="28"/>
          <w:lang w:eastAsia="ru-RU"/>
        </w:rPr>
        <w:t>Тимошкину</w:t>
      </w:r>
      <w:proofErr w:type="gramEnd"/>
      <w:r w:rsidR="00910FB5" w:rsidRPr="007920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6BE5" w:rsidRDefault="003E6BE5" w:rsidP="000A01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BE5" w:rsidRDefault="003E6BE5" w:rsidP="00C32E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образования</w:t>
      </w:r>
    </w:p>
    <w:p w:rsidR="00441556" w:rsidRDefault="003E6BE5" w:rsidP="00C32E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Бузулука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Севрюков</w:t>
      </w:r>
      <w:proofErr w:type="spellEnd"/>
      <w:r w:rsidR="00441556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5B59A8" w:rsidRPr="00441556" w:rsidRDefault="005B59A8" w:rsidP="005B59A8">
      <w:pPr>
        <w:tabs>
          <w:tab w:val="left" w:pos="7413"/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26E9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5B59A8" w:rsidRDefault="005B59A8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 образования</w:t>
      </w:r>
    </w:p>
    <w:p w:rsidR="005B59A8" w:rsidRPr="00441556" w:rsidRDefault="005B59A8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Бузулука</w:t>
      </w:r>
    </w:p>
    <w:p w:rsidR="005B59A8" w:rsidRPr="00441556" w:rsidRDefault="005B59A8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18.08.2016 г. </w:t>
      </w: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D15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01-10/334</w:t>
      </w:r>
    </w:p>
    <w:p w:rsidR="005B59A8" w:rsidRDefault="005B59A8" w:rsidP="005B5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9A8" w:rsidRDefault="00DD157C" w:rsidP="00DD1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проведения школьного этапа всероссийской олимпиады школьников в 2016-2017 учебном году</w:t>
      </w:r>
    </w:p>
    <w:p w:rsidR="00DD157C" w:rsidRDefault="00DD157C" w:rsidP="005B5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2540"/>
        <w:gridCol w:w="3277"/>
        <w:gridCol w:w="2393"/>
      </w:tblGrid>
      <w:tr w:rsidR="00DD157C" w:rsidRPr="00DD157C" w:rsidTr="00ED31FD">
        <w:tc>
          <w:tcPr>
            <w:tcW w:w="1101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40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77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Даты проведения</w:t>
            </w:r>
          </w:p>
        </w:tc>
        <w:tc>
          <w:tcPr>
            <w:tcW w:w="2393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 участников (классы)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277" w:type="dxa"/>
            <w:vMerge w:val="restart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 октября 2016 года</w:t>
            </w:r>
          </w:p>
        </w:tc>
        <w:tc>
          <w:tcPr>
            <w:tcW w:w="2393" w:type="dxa"/>
          </w:tcPr>
          <w:p w:rsidR="00D26E9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10, 11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AF2D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277" w:type="dxa"/>
            <w:vMerge/>
          </w:tcPr>
          <w:p w:rsidR="00D26E95" w:rsidRPr="00DD157C" w:rsidRDefault="00D26E95" w:rsidP="00AF2D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26E95" w:rsidRPr="00DD157C" w:rsidRDefault="00910FB5" w:rsidP="00AF2D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 6, 7, 8, 9, 10-11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Физическая </w:t>
            </w:r>
          </w:p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277" w:type="dxa"/>
            <w:vMerge w:val="restart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октября 2016 года</w:t>
            </w:r>
          </w:p>
        </w:tc>
        <w:tc>
          <w:tcPr>
            <w:tcW w:w="2393" w:type="dxa"/>
          </w:tcPr>
          <w:p w:rsidR="00D26E95" w:rsidRPr="00DD157C" w:rsidRDefault="00D303E0" w:rsidP="00D303E0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</w:t>
            </w:r>
            <w:r w:rsidR="00910F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6, 7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- 8, 9</w:t>
            </w:r>
            <w:r w:rsidR="00910F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-11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277" w:type="dxa"/>
            <w:vMerge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26E95" w:rsidRPr="00DD157C" w:rsidRDefault="00D303E0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9-</w:t>
            </w:r>
            <w:r w:rsidR="00910F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277" w:type="dxa"/>
            <w:vMerge w:val="restart"/>
          </w:tcPr>
          <w:p w:rsidR="00D26E95" w:rsidRPr="00DD157C" w:rsidRDefault="00D26E95" w:rsidP="00D26E9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октября 2016 года</w:t>
            </w:r>
          </w:p>
        </w:tc>
        <w:tc>
          <w:tcPr>
            <w:tcW w:w="2393" w:type="dxa"/>
          </w:tcPr>
          <w:p w:rsidR="00D26E95" w:rsidRPr="00DD157C" w:rsidRDefault="00D303E0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5, 6, 7, 8, 9</w:t>
            </w:r>
            <w:r w:rsidR="00910F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-11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77" w:type="dxa"/>
            <w:vMerge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26E9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7, 8, 9, 10, 11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3277" w:type="dxa"/>
            <w:vMerge w:val="restart"/>
          </w:tcPr>
          <w:p w:rsidR="00D26E95" w:rsidRDefault="00D26E95" w:rsidP="00D26E9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3E5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2016 года</w:t>
            </w:r>
          </w:p>
        </w:tc>
        <w:tc>
          <w:tcPr>
            <w:tcW w:w="2393" w:type="dxa"/>
          </w:tcPr>
          <w:p w:rsidR="00D26E95" w:rsidRPr="00DD157C" w:rsidRDefault="009D5734" w:rsidP="009D573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</w:t>
            </w:r>
            <w:r w:rsidR="00910F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6, 7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- 8, 9</w:t>
            </w:r>
            <w:r w:rsidR="00910F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-11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77" w:type="dxa"/>
            <w:vMerge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26E95" w:rsidRPr="00DD157C" w:rsidRDefault="00910FB5" w:rsidP="00D303E0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5, 6, 7, 8, 9, 10, 11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77" w:type="dxa"/>
            <w:vMerge w:val="restart"/>
          </w:tcPr>
          <w:p w:rsidR="00D26E95" w:rsidRDefault="00D26E95" w:rsidP="00D26E9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3E5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2016 года</w:t>
            </w:r>
          </w:p>
        </w:tc>
        <w:tc>
          <w:tcPr>
            <w:tcW w:w="2393" w:type="dxa"/>
          </w:tcPr>
          <w:p w:rsidR="00D26E9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5-6, 7-8, 9, 10-11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57552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277" w:type="dxa"/>
            <w:vMerge/>
          </w:tcPr>
          <w:p w:rsidR="00D26E95" w:rsidRPr="00DD157C" w:rsidRDefault="00D26E95" w:rsidP="0057552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26E95" w:rsidRPr="00DD157C" w:rsidRDefault="00910FB5" w:rsidP="0057552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7, 8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77" w:type="dxa"/>
          </w:tcPr>
          <w:p w:rsidR="00D26E95" w:rsidRDefault="00D26E9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3E5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2016 года</w:t>
            </w:r>
          </w:p>
        </w:tc>
        <w:tc>
          <w:tcPr>
            <w:tcW w:w="2393" w:type="dxa"/>
          </w:tcPr>
          <w:p w:rsidR="00D26E95" w:rsidRPr="00DD157C" w:rsidRDefault="002B258A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5, 6, 7, 8, 9, 10, </w:t>
            </w:r>
            <w:r w:rsidR="0094711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277" w:type="dxa"/>
            <w:vMerge w:val="restart"/>
          </w:tcPr>
          <w:p w:rsidR="00D26E95" w:rsidRDefault="00D26E9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3E5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2016 года</w:t>
            </w:r>
          </w:p>
        </w:tc>
        <w:tc>
          <w:tcPr>
            <w:tcW w:w="2393" w:type="dxa"/>
          </w:tcPr>
          <w:p w:rsidR="00D26E95" w:rsidRPr="00DD157C" w:rsidRDefault="0094711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7-8, 9-11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277" w:type="dxa"/>
            <w:vMerge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26E95" w:rsidRPr="00DD157C" w:rsidRDefault="00947119" w:rsidP="000B680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5-6, 7-8, 9, 10</w:t>
            </w:r>
            <w:r w:rsidR="000B68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77" w:type="dxa"/>
          </w:tcPr>
          <w:p w:rsidR="00D26E95" w:rsidRDefault="00D26E9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3E5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2016 года</w:t>
            </w:r>
          </w:p>
        </w:tc>
        <w:tc>
          <w:tcPr>
            <w:tcW w:w="2393" w:type="dxa"/>
          </w:tcPr>
          <w:p w:rsidR="00D26E95" w:rsidRPr="00DD157C" w:rsidRDefault="008B640D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 9, 10-11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77" w:type="dxa"/>
            <w:vMerge w:val="restart"/>
          </w:tcPr>
          <w:p w:rsidR="00D26E95" w:rsidRDefault="00D26E9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3E5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2016 года</w:t>
            </w:r>
          </w:p>
        </w:tc>
        <w:tc>
          <w:tcPr>
            <w:tcW w:w="2393" w:type="dxa"/>
          </w:tcPr>
          <w:p w:rsidR="00D26E95" w:rsidRPr="00DD157C" w:rsidRDefault="008B640D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8, 9, 10, 11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77" w:type="dxa"/>
            <w:vMerge/>
          </w:tcPr>
          <w:p w:rsidR="00D26E95" w:rsidRPr="00DD157C" w:rsidRDefault="00D26E9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26E95" w:rsidRPr="00DD157C" w:rsidRDefault="00D303E0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7, </w:t>
            </w:r>
            <w:r w:rsidR="008B64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8, 9, 10, 11</w:t>
            </w:r>
          </w:p>
        </w:tc>
      </w:tr>
      <w:tr w:rsidR="00910FB5" w:rsidRPr="00DD157C" w:rsidTr="00ED31FD">
        <w:tc>
          <w:tcPr>
            <w:tcW w:w="1101" w:type="dxa"/>
          </w:tcPr>
          <w:p w:rsidR="00910FB5" w:rsidRPr="00DD157C" w:rsidRDefault="00910FB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910FB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277" w:type="dxa"/>
            <w:vMerge w:val="restart"/>
          </w:tcPr>
          <w:p w:rsidR="00910FB5" w:rsidRDefault="00910FB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3E5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2016 года</w:t>
            </w:r>
          </w:p>
        </w:tc>
        <w:tc>
          <w:tcPr>
            <w:tcW w:w="2393" w:type="dxa"/>
          </w:tcPr>
          <w:p w:rsidR="00910FB5" w:rsidRPr="00DD157C" w:rsidRDefault="008B640D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9, 10, 11</w:t>
            </w:r>
          </w:p>
        </w:tc>
      </w:tr>
      <w:tr w:rsidR="00910FB5" w:rsidRPr="00DD157C" w:rsidTr="00ED31FD">
        <w:tc>
          <w:tcPr>
            <w:tcW w:w="1101" w:type="dxa"/>
          </w:tcPr>
          <w:p w:rsidR="00910FB5" w:rsidRPr="00DD157C" w:rsidRDefault="00910FB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910FB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77" w:type="dxa"/>
            <w:vMerge/>
          </w:tcPr>
          <w:p w:rsidR="00910FB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10FB5" w:rsidRPr="00DD157C" w:rsidRDefault="008B640D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7, 8, 9, 10-11</w:t>
            </w:r>
          </w:p>
        </w:tc>
      </w:tr>
      <w:tr w:rsidR="00910FB5" w:rsidRPr="00DD157C" w:rsidTr="00ED31FD">
        <w:tc>
          <w:tcPr>
            <w:tcW w:w="1101" w:type="dxa"/>
          </w:tcPr>
          <w:p w:rsidR="00910FB5" w:rsidRPr="00DD157C" w:rsidRDefault="00910FB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910FB5" w:rsidRPr="00DD157C" w:rsidRDefault="00910FB5" w:rsidP="00910FB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Начальные классы (математика)</w:t>
            </w:r>
          </w:p>
        </w:tc>
        <w:tc>
          <w:tcPr>
            <w:tcW w:w="3277" w:type="dxa"/>
            <w:vMerge/>
          </w:tcPr>
          <w:p w:rsidR="00910FB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10FB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10FB5" w:rsidRPr="00DD157C" w:rsidTr="00ED31FD">
        <w:tc>
          <w:tcPr>
            <w:tcW w:w="1101" w:type="dxa"/>
          </w:tcPr>
          <w:p w:rsidR="00910FB5" w:rsidRPr="00DD157C" w:rsidRDefault="00910FB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910FB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277" w:type="dxa"/>
            <w:vMerge w:val="restart"/>
          </w:tcPr>
          <w:p w:rsidR="00910FB5" w:rsidRDefault="00910FB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3E5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2016 года</w:t>
            </w:r>
          </w:p>
        </w:tc>
        <w:tc>
          <w:tcPr>
            <w:tcW w:w="2393" w:type="dxa"/>
          </w:tcPr>
          <w:p w:rsidR="00910FB5" w:rsidRPr="00DD157C" w:rsidRDefault="008B640D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9, 10, 11</w:t>
            </w:r>
          </w:p>
        </w:tc>
      </w:tr>
      <w:tr w:rsidR="00910FB5" w:rsidRPr="00DD157C" w:rsidTr="00ED31FD">
        <w:tc>
          <w:tcPr>
            <w:tcW w:w="1101" w:type="dxa"/>
          </w:tcPr>
          <w:p w:rsidR="00910FB5" w:rsidRPr="00DD157C" w:rsidRDefault="00910FB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910FB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277" w:type="dxa"/>
            <w:vMerge/>
          </w:tcPr>
          <w:p w:rsidR="00910FB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10FB5" w:rsidRPr="00DD157C" w:rsidRDefault="008B640D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9-11</w:t>
            </w:r>
          </w:p>
        </w:tc>
      </w:tr>
      <w:tr w:rsidR="00910FB5" w:rsidRPr="00DD157C" w:rsidTr="00ED31FD">
        <w:tc>
          <w:tcPr>
            <w:tcW w:w="1101" w:type="dxa"/>
          </w:tcPr>
          <w:p w:rsidR="00910FB5" w:rsidRPr="00DD157C" w:rsidRDefault="00910FB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910FB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Начальные классы (русский язык)</w:t>
            </w:r>
          </w:p>
        </w:tc>
        <w:tc>
          <w:tcPr>
            <w:tcW w:w="3277" w:type="dxa"/>
            <w:vMerge/>
          </w:tcPr>
          <w:p w:rsidR="00910FB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10FB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DD157C" w:rsidRDefault="00DD157C" w:rsidP="005B5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9A8" w:rsidRPr="00441556" w:rsidRDefault="005B59A8" w:rsidP="005B5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9A8" w:rsidRDefault="005B59A8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441556" w:rsidRPr="00441556" w:rsidRDefault="00441556" w:rsidP="005B59A8">
      <w:pPr>
        <w:tabs>
          <w:tab w:val="left" w:pos="7413"/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C32E93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:rsidR="00EC4EF3" w:rsidRDefault="00441556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приказу </w:t>
      </w:r>
      <w:r w:rsidR="00EC4EF3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 образования</w:t>
      </w:r>
    </w:p>
    <w:p w:rsidR="00441556" w:rsidRPr="00441556" w:rsidRDefault="00EC4EF3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Бузулука</w:t>
      </w:r>
    </w:p>
    <w:p w:rsidR="00441556" w:rsidRPr="00441556" w:rsidRDefault="00441556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5B59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18.08.2016 г. </w:t>
      </w: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D15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B59A8">
        <w:rPr>
          <w:rFonts w:ascii="Times New Roman" w:eastAsia="Times New Roman" w:hAnsi="Times New Roman"/>
          <w:bCs/>
          <w:sz w:val="24"/>
          <w:szCs w:val="24"/>
          <w:lang w:eastAsia="ru-RU"/>
        </w:rPr>
        <w:t>01-10/334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школьного этапа 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всероссийской олимпиады школьников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_______________района</w:t>
      </w:r>
      <w:proofErr w:type="spellEnd"/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 (города</w:t>
      </w:r>
      <w:proofErr w:type="gramStart"/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) (*)</w:t>
      </w:r>
      <w:proofErr w:type="gramEnd"/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556" w:rsidRPr="00441556" w:rsidRDefault="00441556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1612"/>
        <w:gridCol w:w="2126"/>
        <w:gridCol w:w="1984"/>
      </w:tblGrid>
      <w:tr w:rsidR="00441556" w:rsidRPr="00441556" w:rsidTr="00F139E8">
        <w:trPr>
          <w:trHeight w:val="654"/>
        </w:trPr>
        <w:tc>
          <w:tcPr>
            <w:tcW w:w="2324" w:type="dxa"/>
            <w:vMerge w:val="restart"/>
          </w:tcPr>
          <w:p w:rsidR="00441556" w:rsidRPr="00441556" w:rsidRDefault="00441556" w:rsidP="00441556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722" w:type="dxa"/>
            <w:gridSpan w:val="3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441556" w:rsidRPr="00441556" w:rsidTr="00F139E8">
        <w:tc>
          <w:tcPr>
            <w:tcW w:w="2324" w:type="dxa"/>
            <w:vMerge/>
          </w:tcPr>
          <w:p w:rsidR="00441556" w:rsidRPr="00441556" w:rsidRDefault="00441556" w:rsidP="00441556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количество участников  </w:t>
            </w: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3E6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(выделив отдельно обучающихся 4 классов)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3E6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(выделив отдельно обучающихся 4 классов)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F139E8">
        <w:tc>
          <w:tcPr>
            <w:tcW w:w="232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1556" w:rsidRPr="00441556" w:rsidRDefault="00441556" w:rsidP="004415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556" w:rsidRPr="00441556" w:rsidRDefault="00441556" w:rsidP="004415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556">
        <w:rPr>
          <w:rFonts w:ascii="Times New Roman" w:eastAsia="Times New Roman" w:hAnsi="Times New Roman"/>
          <w:sz w:val="20"/>
          <w:szCs w:val="20"/>
          <w:lang w:eastAsia="ru-RU"/>
        </w:rPr>
        <w:t xml:space="preserve">* </w:t>
      </w:r>
      <w:r w:rsidRPr="00441556">
        <w:rPr>
          <w:rFonts w:ascii="Times New Roman" w:eastAsia="Times New Roman" w:hAnsi="Times New Roman"/>
          <w:lang w:eastAsia="ru-RU"/>
        </w:rPr>
        <w:t xml:space="preserve">отчет предоставляется до 01.11.2016 г. на адрес </w:t>
      </w:r>
      <w:proofErr w:type="spellStart"/>
      <w:r w:rsidRPr="00441556">
        <w:rPr>
          <w:rFonts w:ascii="Times New Roman" w:eastAsia="Times New Roman" w:hAnsi="Times New Roman"/>
          <w:lang w:eastAsia="ru-RU"/>
        </w:rPr>
        <w:t>эл</w:t>
      </w:r>
      <w:proofErr w:type="spellEnd"/>
      <w:r w:rsidRPr="00441556">
        <w:rPr>
          <w:rFonts w:ascii="Times New Roman" w:eastAsia="Times New Roman" w:hAnsi="Times New Roman"/>
          <w:lang w:eastAsia="ru-RU"/>
        </w:rPr>
        <w:t xml:space="preserve">. почты: </w:t>
      </w:r>
      <w:proofErr w:type="spellStart"/>
      <w:r w:rsidRPr="00441556">
        <w:rPr>
          <w:rFonts w:ascii="Times New Roman" w:eastAsia="Times New Roman" w:hAnsi="Times New Roman"/>
          <w:lang w:val="en-US" w:eastAsia="ru-RU"/>
        </w:rPr>
        <w:t>lga</w:t>
      </w:r>
      <w:proofErr w:type="spellEnd"/>
      <w:r w:rsidRPr="00441556">
        <w:rPr>
          <w:rFonts w:ascii="Times New Roman" w:eastAsia="Times New Roman" w:hAnsi="Times New Roman"/>
          <w:lang w:eastAsia="ru-RU"/>
        </w:rPr>
        <w:t>@</w:t>
      </w:r>
      <w:proofErr w:type="spellStart"/>
      <w:r w:rsidRPr="00441556">
        <w:rPr>
          <w:rFonts w:ascii="Times New Roman" w:eastAsia="Times New Roman" w:hAnsi="Times New Roman"/>
          <w:lang w:val="en-US" w:eastAsia="ru-RU"/>
        </w:rPr>
        <w:t>obraz</w:t>
      </w:r>
      <w:proofErr w:type="spellEnd"/>
      <w:r w:rsidRPr="00441556">
        <w:rPr>
          <w:rFonts w:ascii="Times New Roman" w:eastAsia="Times New Roman" w:hAnsi="Times New Roman"/>
          <w:lang w:eastAsia="ru-RU"/>
        </w:rPr>
        <w:t>-</w:t>
      </w:r>
      <w:proofErr w:type="spellStart"/>
      <w:r w:rsidRPr="00441556">
        <w:rPr>
          <w:rFonts w:ascii="Times New Roman" w:eastAsia="Times New Roman" w:hAnsi="Times New Roman"/>
          <w:lang w:val="en-US" w:eastAsia="ru-RU"/>
        </w:rPr>
        <w:t>orenburg</w:t>
      </w:r>
      <w:proofErr w:type="spellEnd"/>
      <w:r w:rsidRPr="00441556">
        <w:rPr>
          <w:rFonts w:ascii="Times New Roman" w:eastAsia="Times New Roman" w:hAnsi="Times New Roman"/>
          <w:lang w:eastAsia="ru-RU"/>
        </w:rPr>
        <w:t>.</w:t>
      </w:r>
      <w:proofErr w:type="spellStart"/>
      <w:r w:rsidRPr="00441556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6E7E7B" w:rsidRDefault="006E7E7B"/>
    <w:sectPr w:rsidR="006E7E7B" w:rsidSect="000A017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175DBC"/>
    <w:multiLevelType w:val="multilevel"/>
    <w:tmpl w:val="A1CA6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0F0"/>
    <w:rsid w:val="000A0178"/>
    <w:rsid w:val="000B6804"/>
    <w:rsid w:val="000C317C"/>
    <w:rsid w:val="000E79AD"/>
    <w:rsid w:val="00106905"/>
    <w:rsid w:val="00106AA6"/>
    <w:rsid w:val="001E7105"/>
    <w:rsid w:val="002564EF"/>
    <w:rsid w:val="0027044E"/>
    <w:rsid w:val="002B258A"/>
    <w:rsid w:val="003920F0"/>
    <w:rsid w:val="003E6BE5"/>
    <w:rsid w:val="00406952"/>
    <w:rsid w:val="004167E6"/>
    <w:rsid w:val="00441556"/>
    <w:rsid w:val="004E0E7E"/>
    <w:rsid w:val="004E36CF"/>
    <w:rsid w:val="00524C34"/>
    <w:rsid w:val="00590D93"/>
    <w:rsid w:val="005B59A8"/>
    <w:rsid w:val="006E7E7B"/>
    <w:rsid w:val="00731BC1"/>
    <w:rsid w:val="007920B3"/>
    <w:rsid w:val="00793611"/>
    <w:rsid w:val="00796DAA"/>
    <w:rsid w:val="008B640D"/>
    <w:rsid w:val="00910FB5"/>
    <w:rsid w:val="00947119"/>
    <w:rsid w:val="00972E34"/>
    <w:rsid w:val="009801F3"/>
    <w:rsid w:val="009B01D1"/>
    <w:rsid w:val="009D5734"/>
    <w:rsid w:val="00AB4AEF"/>
    <w:rsid w:val="00B1057B"/>
    <w:rsid w:val="00B212F9"/>
    <w:rsid w:val="00B53F12"/>
    <w:rsid w:val="00B73D5E"/>
    <w:rsid w:val="00BC49F0"/>
    <w:rsid w:val="00C257E0"/>
    <w:rsid w:val="00C32E93"/>
    <w:rsid w:val="00C70D00"/>
    <w:rsid w:val="00CA5646"/>
    <w:rsid w:val="00D26E95"/>
    <w:rsid w:val="00D27DEE"/>
    <w:rsid w:val="00D303E0"/>
    <w:rsid w:val="00D952B1"/>
    <w:rsid w:val="00DD157C"/>
    <w:rsid w:val="00E4007D"/>
    <w:rsid w:val="00EA50A1"/>
    <w:rsid w:val="00EC4EF3"/>
    <w:rsid w:val="00F2385B"/>
    <w:rsid w:val="00F675F9"/>
    <w:rsid w:val="00F7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D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53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naNM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A842-A1C3-4DB2-A483-44F2946B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Бурангулова</cp:lastModifiedBy>
  <cp:revision>23</cp:revision>
  <cp:lastPrinted>2016-09-15T12:47:00Z</cp:lastPrinted>
  <dcterms:created xsi:type="dcterms:W3CDTF">2016-08-05T11:39:00Z</dcterms:created>
  <dcterms:modified xsi:type="dcterms:W3CDTF">2016-09-15T12:47:00Z</dcterms:modified>
</cp:coreProperties>
</file>